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5FEB3" w14:textId="77777777" w:rsidR="00C200D4" w:rsidRPr="00C200D4" w:rsidRDefault="00C200D4" w:rsidP="00C200D4">
      <w:pPr>
        <w:jc w:val="center"/>
        <w:rPr>
          <w:b/>
          <w:bCs/>
        </w:rPr>
      </w:pPr>
      <w:r w:rsidRPr="00C200D4">
        <w:rPr>
          <w:b/>
          <w:bCs/>
        </w:rPr>
        <w:t>Часть 1</w:t>
      </w:r>
    </w:p>
    <w:p w14:paraId="3D38E17C" w14:textId="77777777" w:rsidR="00C200D4" w:rsidRDefault="00C200D4" w:rsidP="00C200D4">
      <w:r>
        <w:t xml:space="preserve">Ответом к заданиям 1–12 является последовательность цифр или слово (словосочетание). Сначала укажите ответы в тексте работы, а затем перенесите их в БЛАНК ОТВЕТОВ № 1 справа от номера соответствующего задания, начиная с первой клеточки, без пробелов, запятых и других дополнительных символов. Каждую цифру или букву пишите в отдельной клеточке в соответствии с приведёнными в бланке образцами. Имена российских государей следует писать только буквами (например: </w:t>
      </w:r>
      <w:proofErr w:type="spellStart"/>
      <w:r>
        <w:t>НиколайВторой</w:t>
      </w:r>
      <w:proofErr w:type="spellEnd"/>
      <w:r>
        <w:t>).</w:t>
      </w:r>
    </w:p>
    <w:p w14:paraId="4A2F1E53" w14:textId="77777777" w:rsidR="00C200D4" w:rsidRDefault="00C200D4" w:rsidP="00C200D4"/>
    <w:p w14:paraId="0CAB2C8C" w14:textId="77777777" w:rsidR="00C200D4" w:rsidRPr="00C200D4" w:rsidRDefault="00C200D4" w:rsidP="00C200D4">
      <w:pPr>
        <w:rPr>
          <w:b/>
          <w:bCs/>
        </w:rPr>
      </w:pPr>
      <w:r w:rsidRPr="00C200D4">
        <w:rPr>
          <w:b/>
          <w:bCs/>
        </w:rPr>
        <w:t>Задание № 1.</w:t>
      </w:r>
    </w:p>
    <w:p w14:paraId="1DD8BAE6" w14:textId="77777777" w:rsidR="00C200D4" w:rsidRDefault="00C200D4" w:rsidP="00C200D4">
      <w: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p w14:paraId="6959E574" w14:textId="09354F66" w:rsidR="00C200D4" w:rsidRDefault="00C200D4" w:rsidP="00C200D4">
      <w:r>
        <w:rPr>
          <w:noProof/>
        </w:rPr>
        <w:drawing>
          <wp:inline distT="0" distB="0" distL="0" distR="0" wp14:anchorId="40715517" wp14:editId="2112B409">
            <wp:extent cx="5940425" cy="2076450"/>
            <wp:effectExtent l="0" t="0" r="3175" b="0"/>
            <wp:docPr id="1385318554" name="Рисунок 104" descr="Диагностическая работа формата ЕГЭ по темам 1-13 (до 1725 г.)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Диагностическая работа формата ЕГЭ по темам 1-13 (до 1725 г.)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490F2" w14:textId="77777777" w:rsidR="00C200D4" w:rsidRPr="00C200D4" w:rsidRDefault="00C200D4" w:rsidP="00C200D4">
      <w:pPr>
        <w:rPr>
          <w:b/>
          <w:bCs/>
        </w:rPr>
      </w:pPr>
      <w:r w:rsidRPr="00C200D4">
        <w:rPr>
          <w:b/>
          <w:bCs/>
        </w:rPr>
        <w:t>Задание № 2.</w:t>
      </w:r>
    </w:p>
    <w:p w14:paraId="67F96CC7" w14:textId="77777777" w:rsidR="00C200D4" w:rsidRDefault="00C200D4" w:rsidP="00C200D4">
      <w: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14:paraId="2D1ED5D5" w14:textId="173A8596" w:rsidR="00C200D4" w:rsidRDefault="00C200D4" w:rsidP="00C200D4">
      <w:r>
        <w:t xml:space="preserve">1) осада </w:t>
      </w:r>
      <w:proofErr w:type="spellStart"/>
      <w:r>
        <w:t>До</w:t>
      </w:r>
      <w:r>
        <w:t>р</w:t>
      </w:r>
      <w:r>
        <w:t>остола</w:t>
      </w:r>
      <w:proofErr w:type="spellEnd"/>
      <w:r>
        <w:t xml:space="preserve"> в рамках русско-византийской войны.</w:t>
      </w:r>
    </w:p>
    <w:p w14:paraId="3894A078" w14:textId="77777777" w:rsidR="00C200D4" w:rsidRDefault="00C200D4" w:rsidP="00C200D4">
      <w:r>
        <w:t>2) битва на Косовом поле.</w:t>
      </w:r>
    </w:p>
    <w:p w14:paraId="3AF521BC" w14:textId="354D8409" w:rsidR="00C200D4" w:rsidRDefault="00C200D4" w:rsidP="00C200D4">
      <w:r>
        <w:t>3) введение подушной подати в России.</w:t>
      </w:r>
    </w:p>
    <w:p w14:paraId="691BFCEA" w14:textId="77777777" w:rsidR="00C200D4" w:rsidRPr="00C200D4" w:rsidRDefault="00C200D4" w:rsidP="00C200D4">
      <w:pPr>
        <w:rPr>
          <w:b/>
          <w:bCs/>
        </w:rPr>
      </w:pPr>
      <w:r w:rsidRPr="00C200D4">
        <w:rPr>
          <w:b/>
          <w:bCs/>
        </w:rPr>
        <w:t>Задание № 3.</w:t>
      </w:r>
    </w:p>
    <w:p w14:paraId="71C2921E" w14:textId="77777777" w:rsidR="00C200D4" w:rsidRDefault="00C200D4" w:rsidP="00C200D4">
      <w:r>
        <w:t>Установите соответствие между процессами (явлениями, событиями) и фактами, относящимися к этим процессам (явлениям, событиям): к каждой позиции первого столбца подберите соответствующую позицию из второго столбца.</w:t>
      </w:r>
    </w:p>
    <w:p w14:paraId="26C7B31B" w14:textId="6967F9CE" w:rsidR="00C200D4" w:rsidRDefault="00C200D4" w:rsidP="00C200D4">
      <w:r>
        <w:rPr>
          <w:noProof/>
        </w:rPr>
        <w:drawing>
          <wp:inline distT="0" distB="0" distL="0" distR="0" wp14:anchorId="06617DA0" wp14:editId="3202ED11">
            <wp:extent cx="5940425" cy="1769745"/>
            <wp:effectExtent l="0" t="0" r="3175" b="1905"/>
            <wp:docPr id="333744424" name="Рисунок 105" descr="Диагностическая работа формата ЕГЭ по темам 1-13 (до 1725 г.)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Диагностическая работа формата ЕГЭ по темам 1-13 (до 1725 г.)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ED9FD" w14:textId="77777777" w:rsidR="00C200D4" w:rsidRPr="00C200D4" w:rsidRDefault="00C200D4" w:rsidP="00C200D4">
      <w:pPr>
        <w:rPr>
          <w:b/>
          <w:bCs/>
        </w:rPr>
      </w:pPr>
      <w:r w:rsidRPr="00C200D4">
        <w:rPr>
          <w:b/>
          <w:bCs/>
        </w:rPr>
        <w:lastRenderedPageBreak/>
        <w:t>Задание № 4.</w:t>
      </w:r>
    </w:p>
    <w:p w14:paraId="5E6DAE2D" w14:textId="77777777" w:rsidR="00C200D4" w:rsidRDefault="00C200D4" w:rsidP="00C200D4">
      <w:r>
        <w:t>Заполните пустые ячейки таблицы, используя приведённый ниже список пропущенных элементов: для каждого пропуска, обозначенного буквой, выберите номер нужного элемента.</w:t>
      </w:r>
    </w:p>
    <w:p w14:paraId="2FF3DEFB" w14:textId="62D0961B" w:rsidR="00C200D4" w:rsidRDefault="00C200D4" w:rsidP="00C200D4">
      <w:r>
        <w:rPr>
          <w:noProof/>
        </w:rPr>
        <w:drawing>
          <wp:inline distT="0" distB="0" distL="0" distR="0" wp14:anchorId="5BA72A65" wp14:editId="77C6CC9F">
            <wp:extent cx="5940425" cy="2574290"/>
            <wp:effectExtent l="0" t="0" r="3175" b="0"/>
            <wp:docPr id="3641252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19F2B" w14:textId="20A4EEC4" w:rsidR="00C200D4" w:rsidRDefault="00C200D4" w:rsidP="00C200D4">
      <w:r>
        <w:t>1) 1550-е гг.</w:t>
      </w:r>
    </w:p>
    <w:p w14:paraId="5C628F5A" w14:textId="7268AA8B" w:rsidR="00C200D4" w:rsidRDefault="00C200D4" w:rsidP="00C200D4">
      <w:r>
        <w:t>2) Великое посольство Петра I.</w:t>
      </w:r>
    </w:p>
    <w:p w14:paraId="5CF2A157" w14:textId="3463926E" w:rsidR="00C200D4" w:rsidRDefault="00C200D4" w:rsidP="00C200D4">
      <w:r>
        <w:t>3) Свияжск.</w:t>
      </w:r>
    </w:p>
    <w:p w14:paraId="0A4930E7" w14:textId="6AF54A38" w:rsidR="00C200D4" w:rsidRDefault="00C200D4" w:rsidP="00C200D4">
      <w:r>
        <w:t>4) Нерчинск.</w:t>
      </w:r>
    </w:p>
    <w:p w14:paraId="6D1972C9" w14:textId="5F2D3264" w:rsidR="00C200D4" w:rsidRDefault="00C200D4" w:rsidP="00C200D4">
      <w:r>
        <w:t>5) 1680-е гг.</w:t>
      </w:r>
    </w:p>
    <w:p w14:paraId="5BB8787E" w14:textId="63F2FD78" w:rsidR="00C200D4" w:rsidRDefault="00C200D4" w:rsidP="00C200D4">
      <w:r>
        <w:t>6) Восстание донских казаков под предводительством Кондратия Булавина.</w:t>
      </w:r>
    </w:p>
    <w:p w14:paraId="67E41F51" w14:textId="7BF2C7F2" w:rsidR="00C200D4" w:rsidRDefault="00C200D4" w:rsidP="00C200D4">
      <w:r>
        <w:t>7) 1560-е гг.</w:t>
      </w:r>
    </w:p>
    <w:p w14:paraId="4A8C7646" w14:textId="2BED8993" w:rsidR="00C200D4" w:rsidRDefault="00C200D4" w:rsidP="00C200D4">
      <w:r>
        <w:t>8) Владивосток.</w:t>
      </w:r>
    </w:p>
    <w:p w14:paraId="30F07213" w14:textId="52C38D37" w:rsidR="00C200D4" w:rsidRDefault="00C200D4" w:rsidP="00C200D4">
      <w:r>
        <w:t>9) Восстание под предводительством Ивана Болотникова.</w:t>
      </w:r>
    </w:p>
    <w:p w14:paraId="3F62830E" w14:textId="77777777" w:rsidR="00C200D4" w:rsidRPr="00C200D4" w:rsidRDefault="00C200D4" w:rsidP="00C200D4">
      <w:pPr>
        <w:rPr>
          <w:b/>
          <w:bCs/>
        </w:rPr>
      </w:pPr>
    </w:p>
    <w:p w14:paraId="414A838E" w14:textId="77777777" w:rsidR="00C200D4" w:rsidRDefault="00C200D4" w:rsidP="00C200D4">
      <w:r w:rsidRPr="00C200D4">
        <w:rPr>
          <w:b/>
          <w:bCs/>
        </w:rPr>
        <w:t>Задание № 5</w:t>
      </w:r>
      <w:r>
        <w:t>.</w:t>
      </w:r>
    </w:p>
    <w:p w14:paraId="62A5C5C3" w14:textId="77777777" w:rsidR="00C200D4" w:rsidRDefault="00C200D4" w:rsidP="00C200D4">
      <w:r>
        <w:t>Установите соответствие между событиями и участниками этих событий: к каждой позиции первого столбца подберите соответствующую позицию из второго столбца.</w:t>
      </w:r>
    </w:p>
    <w:p w14:paraId="6EC97A5D" w14:textId="6D0EC751" w:rsidR="00C200D4" w:rsidRDefault="00C200D4" w:rsidP="00C200D4">
      <w:r>
        <w:rPr>
          <w:noProof/>
        </w:rPr>
        <w:drawing>
          <wp:inline distT="0" distB="0" distL="0" distR="0" wp14:anchorId="054A6AE9" wp14:editId="0AB12400">
            <wp:extent cx="5940425" cy="1934210"/>
            <wp:effectExtent l="0" t="0" r="3175" b="8890"/>
            <wp:docPr id="817550478" name="Рисунок 107" descr="Диагностическая работа формата ЕГЭ по темам 1-13 (до 1725 г.), изображение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Диагностическая работа формата ЕГЭ по темам 1-13 (до 1725 г.), изображение №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84343" w14:textId="77777777" w:rsidR="00C200D4" w:rsidRPr="00C200D4" w:rsidRDefault="00C200D4" w:rsidP="00C200D4">
      <w:pPr>
        <w:rPr>
          <w:b/>
          <w:bCs/>
        </w:rPr>
      </w:pPr>
      <w:r w:rsidRPr="00C200D4">
        <w:rPr>
          <w:b/>
          <w:bCs/>
        </w:rPr>
        <w:lastRenderedPageBreak/>
        <w:t>Задание № 6.</w:t>
      </w:r>
    </w:p>
    <w:p w14:paraId="71D82DA8" w14:textId="48BEC90D" w:rsidR="00C200D4" w:rsidRDefault="00C200D4" w:rsidP="00C200D4">
      <w:r>
        <w:t>Прочтите отрывок из грамоты.</w:t>
      </w:r>
    </w:p>
    <w:p w14:paraId="30CD4699" w14:textId="5A33C246" w:rsidR="00C200D4" w:rsidRDefault="00C200D4" w:rsidP="00C200D4">
      <w:r>
        <w:t xml:space="preserve">«… И мы, великий государь царь и великий князь __________ всея </w:t>
      </w:r>
      <w:proofErr w:type="spellStart"/>
      <w:r>
        <w:t>Великия</w:t>
      </w:r>
      <w:proofErr w:type="spellEnd"/>
      <w:r>
        <w:t xml:space="preserve"> </w:t>
      </w:r>
      <w:proofErr w:type="spellStart"/>
      <w:r>
        <w:t>Росии</w:t>
      </w:r>
      <w:proofErr w:type="spellEnd"/>
      <w:r>
        <w:t xml:space="preserve"> самодержец и многих государств государь и обладатель, помыслив о сем превеликом деле с нашею с благоверною и со христолюбивою царицею великою </w:t>
      </w:r>
      <w:proofErr w:type="spellStart"/>
      <w:r>
        <w:t>княгинею</w:t>
      </w:r>
      <w:proofErr w:type="spellEnd"/>
      <w:r>
        <w:t xml:space="preserve"> Ириною, чтоб с Божиею </w:t>
      </w:r>
      <w:proofErr w:type="spellStart"/>
      <w:r>
        <w:t>помощию</w:t>
      </w:r>
      <w:proofErr w:type="spellEnd"/>
      <w:r>
        <w:t xml:space="preserve"> и </w:t>
      </w:r>
      <w:proofErr w:type="spellStart"/>
      <w:r>
        <w:t>пречистыя</w:t>
      </w:r>
      <w:proofErr w:type="spellEnd"/>
      <w:r>
        <w:t xml:space="preserve"> Богородицы милостью в царствующем нашем граде Москве устроить превеликий престол патриарший в почесть святые превеликие соборные церкви пречистые Богородицы </w:t>
      </w:r>
      <w:proofErr w:type="spellStart"/>
      <w:r>
        <w:t>честнаго</w:t>
      </w:r>
      <w:proofErr w:type="spellEnd"/>
      <w:r>
        <w:t xml:space="preserve"> и </w:t>
      </w:r>
      <w:proofErr w:type="spellStart"/>
      <w:r>
        <w:t>славнаго</w:t>
      </w:r>
      <w:proofErr w:type="spellEnd"/>
      <w:r>
        <w:t xml:space="preserve"> </w:t>
      </w:r>
      <w:proofErr w:type="spellStart"/>
      <w:r>
        <w:t>ея</w:t>
      </w:r>
      <w:proofErr w:type="spellEnd"/>
      <w:r>
        <w:t xml:space="preserve"> Успения и </w:t>
      </w:r>
      <w:proofErr w:type="spellStart"/>
      <w:r>
        <w:t>первопрестольников</w:t>
      </w:r>
      <w:proofErr w:type="spellEnd"/>
      <w:r>
        <w:t xml:space="preserve"> великих святых </w:t>
      </w:r>
      <w:proofErr w:type="spellStart"/>
      <w:r>
        <w:t>чудотворцов</w:t>
      </w:r>
      <w:proofErr w:type="spellEnd"/>
      <w:r>
        <w:t xml:space="preserve"> Петра, и Алексея, и Ионы.</w:t>
      </w:r>
    </w:p>
    <w:p w14:paraId="5CB73678" w14:textId="3B9D667B" w:rsidR="00C200D4" w:rsidRDefault="00C200D4" w:rsidP="00C200D4">
      <w:r>
        <w:t xml:space="preserve">И мысль свою царскую </w:t>
      </w:r>
      <w:proofErr w:type="spellStart"/>
      <w:r>
        <w:t>пресвятейшему</w:t>
      </w:r>
      <w:proofErr w:type="spellEnd"/>
      <w:r>
        <w:t xml:space="preserve"> Иеремии, Божиею </w:t>
      </w:r>
      <w:proofErr w:type="spellStart"/>
      <w:r>
        <w:t>милостию</w:t>
      </w:r>
      <w:proofErr w:type="spellEnd"/>
      <w:r>
        <w:t xml:space="preserve"> архиепископу </w:t>
      </w:r>
      <w:proofErr w:type="spellStart"/>
      <w:r>
        <w:t>Констянтинополя</w:t>
      </w:r>
      <w:proofErr w:type="spellEnd"/>
      <w:r>
        <w:t>, Нового Рима, и Вселенскому патриарху, объявили, понеже наши прародители великие государи цари &lt;…&gt; приняли святую и непорочную христианскую веру &lt;…&gt; и доныне непоколебимо держим.</w:t>
      </w:r>
    </w:p>
    <w:p w14:paraId="620AD678" w14:textId="20713FAC" w:rsidR="00C200D4" w:rsidRDefault="00C200D4" w:rsidP="00C200D4">
      <w:r>
        <w:t xml:space="preserve">А ты, </w:t>
      </w:r>
      <w:proofErr w:type="spellStart"/>
      <w:r>
        <w:t>пресвятейший</w:t>
      </w:r>
      <w:proofErr w:type="spellEnd"/>
      <w:r>
        <w:t xml:space="preserve"> Иеремия патриарх, по благодати Святого и животворящего Духа того ж превеликого апостольского престола Константинопольской церкви преемник и пастырь и отцам отец. И по изволению б нашего царского величества сие дело совершил </w:t>
      </w:r>
      <w:proofErr w:type="spellStart"/>
      <w:r>
        <w:t>еси</w:t>
      </w:r>
      <w:proofErr w:type="spellEnd"/>
      <w:r>
        <w:t xml:space="preserve">, по совету с нами и с </w:t>
      </w:r>
      <w:proofErr w:type="spellStart"/>
      <w:r>
        <w:t>первопрестольником</w:t>
      </w:r>
      <w:proofErr w:type="spellEnd"/>
      <w:r>
        <w:t xml:space="preserve"> Иовом, митрополитом </w:t>
      </w:r>
      <w:proofErr w:type="spellStart"/>
      <w:r>
        <w:t>царствующаго</w:t>
      </w:r>
      <w:proofErr w:type="spellEnd"/>
      <w:r>
        <w:t xml:space="preserve"> града Москвы и </w:t>
      </w:r>
      <w:proofErr w:type="spellStart"/>
      <w:r>
        <w:t>всеа</w:t>
      </w:r>
      <w:proofErr w:type="spellEnd"/>
      <w:r>
        <w:t xml:space="preserve"> </w:t>
      </w:r>
      <w:proofErr w:type="spellStart"/>
      <w:r>
        <w:t>Русии</w:t>
      </w:r>
      <w:proofErr w:type="spellEnd"/>
      <w:r>
        <w:t>, и с архиепископами, и епископами, и архимандритами, и игуменами, и со всем освященным собором нашего Великого Российского и Греческого царствия.</w:t>
      </w:r>
    </w:p>
    <w:p w14:paraId="54D29C46" w14:textId="77777777" w:rsidR="00C200D4" w:rsidRDefault="00C200D4" w:rsidP="00C200D4">
      <w:r>
        <w:t xml:space="preserve">И по благодати </w:t>
      </w:r>
      <w:proofErr w:type="spellStart"/>
      <w:r>
        <w:t>Святаго</w:t>
      </w:r>
      <w:proofErr w:type="spellEnd"/>
      <w:r>
        <w:t xml:space="preserve"> Духа, и нашего царского величества изволением, и избранием твоим, </w:t>
      </w:r>
      <w:proofErr w:type="spellStart"/>
      <w:r>
        <w:t>пресвятейшего</w:t>
      </w:r>
      <w:proofErr w:type="spellEnd"/>
      <w:r>
        <w:t xml:space="preserve"> </w:t>
      </w:r>
      <w:proofErr w:type="spellStart"/>
      <w:r>
        <w:t>Иеремея</w:t>
      </w:r>
      <w:proofErr w:type="spellEnd"/>
      <w:r>
        <w:t xml:space="preserve"> архиепископа Константинополя, </w:t>
      </w:r>
      <w:proofErr w:type="spellStart"/>
      <w:r>
        <w:t>Новаго</w:t>
      </w:r>
      <w:proofErr w:type="spellEnd"/>
      <w:r>
        <w:t xml:space="preserve"> Рима, и Вселенского патриарха, и прочих вселенских патриархов — </w:t>
      </w:r>
      <w:proofErr w:type="spellStart"/>
      <w:r>
        <w:t>Александрейского</w:t>
      </w:r>
      <w:proofErr w:type="spellEnd"/>
      <w:r>
        <w:t xml:space="preserve">, </w:t>
      </w:r>
      <w:proofErr w:type="spellStart"/>
      <w:r>
        <w:t>Аонтиохийского</w:t>
      </w:r>
      <w:proofErr w:type="spellEnd"/>
      <w:r>
        <w:t xml:space="preserve">, Иерусалимского — и всего собору греческого, по правилом божественных апостол и святых отец, благословил и поставил в патриархи, кому Господь Бог и пресвятая Богородица благоволит </w:t>
      </w:r>
      <w:proofErr w:type="spellStart"/>
      <w:r>
        <w:t>быти</w:t>
      </w:r>
      <w:proofErr w:type="spellEnd"/>
      <w:r>
        <w:t xml:space="preserve"> на том превеликом престоле святых великих </w:t>
      </w:r>
      <w:proofErr w:type="spellStart"/>
      <w:r>
        <w:t>чудотворцов</w:t>
      </w:r>
      <w:proofErr w:type="spellEnd"/>
      <w:r>
        <w:t xml:space="preserve"> Петра, и Алексея, и Ионы </w:t>
      </w:r>
      <w:proofErr w:type="spellStart"/>
      <w:r>
        <w:t>первопрестольников</w:t>
      </w:r>
      <w:proofErr w:type="spellEnd"/>
      <w:r>
        <w:t>, в царствующем граде Москве патриархом...»</w:t>
      </w:r>
    </w:p>
    <w:p w14:paraId="2EC20BBD" w14:textId="77777777" w:rsidR="00C200D4" w:rsidRDefault="00C200D4" w:rsidP="00C200D4"/>
    <w:p w14:paraId="3F22CCB2" w14:textId="33A46BCC" w:rsidR="00C200D4" w:rsidRDefault="00C200D4" w:rsidP="00C200D4">
      <w:r>
        <w:t>Используя отрывок и знания по истории, выберите в приведённом списке верные суждения. Запишите цифры, под которыми они указаны.</w:t>
      </w:r>
    </w:p>
    <w:p w14:paraId="4C28CDBA" w14:textId="45C8416F" w:rsidR="00C200D4" w:rsidRDefault="00C200D4" w:rsidP="00C200D4">
      <w:r>
        <w:t>1) Грамота, текст которой приведен в задании, была составлена во второй половине XV в.</w:t>
      </w:r>
    </w:p>
    <w:p w14:paraId="626F3B70" w14:textId="2E830E60" w:rsidR="00C200D4" w:rsidRDefault="00C200D4" w:rsidP="00C200D4">
      <w:r>
        <w:t>2) Согласно тексту источника, согласие на учреждение московского патриаршества дали четыре вселенских патриарха.</w:t>
      </w:r>
    </w:p>
    <w:p w14:paraId="47CF79F9" w14:textId="74CB448D" w:rsidR="00C200D4" w:rsidRDefault="00C200D4" w:rsidP="00C200D4">
      <w:r>
        <w:t>3) В тексте источника пропущено имя Бориса Годунова.</w:t>
      </w:r>
    </w:p>
    <w:p w14:paraId="44F36AD5" w14:textId="3511C099" w:rsidR="00C200D4" w:rsidRDefault="00C200D4" w:rsidP="00C200D4">
      <w:r>
        <w:t>4) Современником составления данной грамоты был Федор Конь.</w:t>
      </w:r>
    </w:p>
    <w:p w14:paraId="0CEE8CEB" w14:textId="05166C4D" w:rsidR="00C200D4" w:rsidRDefault="00C200D4" w:rsidP="00C200D4">
      <w:r>
        <w:t>5) В тексте источника упомянута сестра Бориса Годунова.</w:t>
      </w:r>
    </w:p>
    <w:p w14:paraId="36A0C1E7" w14:textId="77777777" w:rsidR="00C200D4" w:rsidRDefault="00C200D4" w:rsidP="00C200D4">
      <w:r>
        <w:t>6) Согласно тексту источника, первым московским патриархом стал Иеремия.</w:t>
      </w:r>
    </w:p>
    <w:p w14:paraId="39D8F875" w14:textId="77777777" w:rsidR="00C200D4" w:rsidRDefault="00C200D4" w:rsidP="00C200D4"/>
    <w:p w14:paraId="53C06E81" w14:textId="77777777" w:rsidR="00C200D4" w:rsidRPr="00C200D4" w:rsidRDefault="00C200D4" w:rsidP="00C200D4">
      <w:pPr>
        <w:rPr>
          <w:b/>
          <w:bCs/>
        </w:rPr>
      </w:pPr>
      <w:r w:rsidRPr="00C200D4">
        <w:rPr>
          <w:b/>
          <w:bCs/>
        </w:rPr>
        <w:t>Задание № 7.</w:t>
      </w:r>
    </w:p>
    <w:p w14:paraId="185C2814" w14:textId="77777777" w:rsidR="00C200D4" w:rsidRDefault="00C200D4" w:rsidP="00C200D4">
      <w:r>
        <w:t>Установите соответствие между памятниками культуры и их краткими характеристиками: к каждой позиции первого столбца подберите соответствующую позицию из второго столбца.</w:t>
      </w:r>
    </w:p>
    <w:p w14:paraId="227A393F" w14:textId="77777777" w:rsidR="00C200D4" w:rsidRDefault="00C200D4" w:rsidP="00C200D4"/>
    <w:p w14:paraId="11188D42" w14:textId="2D66E64E" w:rsidR="00C200D4" w:rsidRDefault="00C200D4" w:rsidP="00C200D4">
      <w:r>
        <w:rPr>
          <w:noProof/>
        </w:rPr>
        <w:drawing>
          <wp:inline distT="0" distB="0" distL="0" distR="0" wp14:anchorId="58A81C88" wp14:editId="0755BEDE">
            <wp:extent cx="5940425" cy="2631440"/>
            <wp:effectExtent l="0" t="0" r="3175" b="0"/>
            <wp:docPr id="1736262948" name="Рисунок 108" descr="Диагностическая работа формата ЕГЭ по темам 1-13 (до 1725 г.)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Диагностическая работа формата ЕГЭ по темам 1-13 (до 1725 г.)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FE26F" w14:textId="77777777" w:rsidR="00C200D4" w:rsidRPr="00C200D4" w:rsidRDefault="00C200D4" w:rsidP="00C200D4">
      <w:pPr>
        <w:rPr>
          <w:b/>
          <w:bCs/>
        </w:rPr>
      </w:pPr>
      <w:r w:rsidRPr="00C200D4">
        <w:rPr>
          <w:b/>
          <w:bCs/>
        </w:rPr>
        <w:t>Задание № 8.</w:t>
      </w:r>
    </w:p>
    <w:p w14:paraId="21D2E5BE" w14:textId="46ADF685" w:rsidR="00C200D4" w:rsidRDefault="00C200D4" w:rsidP="00C200D4">
      <w:r>
        <w:rPr>
          <w:noProof/>
        </w:rPr>
        <w:drawing>
          <wp:inline distT="0" distB="0" distL="0" distR="0" wp14:anchorId="6E2E8568" wp14:editId="5864F8D3">
            <wp:extent cx="5940425" cy="2950845"/>
            <wp:effectExtent l="0" t="0" r="3175" b="1905"/>
            <wp:docPr id="936302218" name="Рисунок 109" descr="Диагностическая работа формата ЕГЭ по темам 1-13 (до 1725 г.)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Диагностическая работа формата ЕГЭ по темам 1-13 (до 1725 г.)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t>Укажите современное название города, в котором находится изображенный на монете скульптурный памятник.</w:t>
      </w:r>
    </w:p>
    <w:p w14:paraId="456EB647" w14:textId="77777777" w:rsidR="00C200D4" w:rsidRDefault="00C200D4" w:rsidP="00C200D4"/>
    <w:p w14:paraId="4353AD2A" w14:textId="77777777" w:rsidR="00C200D4" w:rsidRDefault="00C200D4" w:rsidP="00C200D4">
      <w:r>
        <w:t>Рассмотрите схему и выполните задания 9–12.</w:t>
      </w:r>
    </w:p>
    <w:p w14:paraId="12305883" w14:textId="1593E74C" w:rsidR="00C200D4" w:rsidRDefault="00C200D4" w:rsidP="00C200D4">
      <w:r>
        <w:rPr>
          <w:noProof/>
        </w:rPr>
        <w:lastRenderedPageBreak/>
        <w:drawing>
          <wp:inline distT="0" distB="0" distL="0" distR="0" wp14:anchorId="430ACA34" wp14:editId="49ABCFD8">
            <wp:extent cx="5940425" cy="5419725"/>
            <wp:effectExtent l="0" t="0" r="3175" b="9525"/>
            <wp:docPr id="1092239676" name="Рисунок 110" descr="Диагностическая работа формата ЕГЭ по темам 1-13 (до 1725 г.), изображение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Диагностическая работа формата ЕГЭ по темам 1-13 (до 1725 г.), изображение №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2549" w14:textId="77777777" w:rsidR="00C200D4" w:rsidRPr="00C200D4" w:rsidRDefault="00C200D4" w:rsidP="00C200D4">
      <w:pPr>
        <w:rPr>
          <w:b/>
          <w:bCs/>
        </w:rPr>
      </w:pPr>
      <w:r w:rsidRPr="00C200D4">
        <w:rPr>
          <w:b/>
          <w:bCs/>
        </w:rPr>
        <w:t>Задание № 9.</w:t>
      </w:r>
    </w:p>
    <w:p w14:paraId="3F7C482C" w14:textId="77777777" w:rsidR="00C200D4" w:rsidRDefault="00C200D4" w:rsidP="00C200D4">
      <w:r>
        <w:t>Укажите век, в котором состоялось сражение, отраженное на карте-схеме. Ответ запишите словом.</w:t>
      </w:r>
    </w:p>
    <w:p w14:paraId="1DE99F72" w14:textId="77777777" w:rsidR="00C200D4" w:rsidRDefault="00C200D4" w:rsidP="00C200D4"/>
    <w:p w14:paraId="26969BA0" w14:textId="77777777" w:rsidR="00C200D4" w:rsidRPr="00C200D4" w:rsidRDefault="00C200D4" w:rsidP="00C200D4">
      <w:pPr>
        <w:rPr>
          <w:b/>
          <w:bCs/>
        </w:rPr>
      </w:pPr>
      <w:r w:rsidRPr="00C200D4">
        <w:rPr>
          <w:b/>
          <w:bCs/>
        </w:rPr>
        <w:t>Задание № 10.</w:t>
      </w:r>
    </w:p>
    <w:p w14:paraId="7ADD2057" w14:textId="77777777" w:rsidR="00C200D4" w:rsidRDefault="00C200D4" w:rsidP="00C200D4">
      <w:r>
        <w:t>Запишите название полуострова, отмеченного на карте-схеме цифрой «1».</w:t>
      </w:r>
    </w:p>
    <w:p w14:paraId="102E93EF" w14:textId="77777777" w:rsidR="00C200D4" w:rsidRDefault="00C200D4" w:rsidP="00C200D4"/>
    <w:p w14:paraId="65EDE1B5" w14:textId="77777777" w:rsidR="00C200D4" w:rsidRPr="00C200D4" w:rsidRDefault="00C200D4" w:rsidP="00C200D4">
      <w:pPr>
        <w:rPr>
          <w:b/>
          <w:bCs/>
        </w:rPr>
      </w:pPr>
      <w:r w:rsidRPr="00C200D4">
        <w:rPr>
          <w:b/>
          <w:bCs/>
        </w:rPr>
        <w:t>Задание № 11.</w:t>
      </w:r>
    </w:p>
    <w:p w14:paraId="70983353" w14:textId="5F515F65" w:rsidR="00C200D4" w:rsidRDefault="00C200D4" w:rsidP="00C200D4">
      <w:r>
        <w:t>Прочтите текст о событиях, отражённых на схеме, и, используя схему, укажите название населенного пункта, которое пропущено в этом тексте.</w:t>
      </w:r>
    </w:p>
    <w:p w14:paraId="08F49447" w14:textId="4FC57BEF" w:rsidR="00C200D4" w:rsidRDefault="00C200D4" w:rsidP="00C200D4">
      <w:r>
        <w:t xml:space="preserve">«Когда русские построили переволоку, восемь кораблей противника под командованием контр-адмирала Нильса </w:t>
      </w:r>
      <w:proofErr w:type="spellStart"/>
      <w:r>
        <w:t>Эреншельда</w:t>
      </w:r>
      <w:proofErr w:type="spellEnd"/>
      <w:r>
        <w:t xml:space="preserve"> направился к месту строительства переволоки. </w:t>
      </w:r>
      <w:proofErr w:type="spellStart"/>
      <w:r>
        <w:t>Ватранг</w:t>
      </w:r>
      <w:proofErr w:type="spellEnd"/>
      <w:r>
        <w:t xml:space="preserve"> с основными силами остался у мыса. Но тут вмешался случай — на море установился штиль, что лишило парусный флот противника возможности передвигаться.</w:t>
      </w:r>
    </w:p>
    <w:p w14:paraId="71713916" w14:textId="66305C49" w:rsidR="00C200D4" w:rsidRDefault="00C200D4" w:rsidP="00C200D4">
      <w:r>
        <w:t xml:space="preserve">В свою очередь, русское командование предприняло смелый прорыв вокруг мыса. Авангард русских кораблей прошел </w:t>
      </w:r>
      <w:proofErr w:type="spellStart"/>
      <w:r>
        <w:t>мористее</w:t>
      </w:r>
      <w:proofErr w:type="spellEnd"/>
      <w:r>
        <w:t xml:space="preserve"> эскадры </w:t>
      </w:r>
      <w:proofErr w:type="spellStart"/>
      <w:r>
        <w:t>Ватранга</w:t>
      </w:r>
      <w:proofErr w:type="spellEnd"/>
      <w:r>
        <w:t xml:space="preserve">, а основные силы — вдоль берега. Несмотря </w:t>
      </w:r>
      <w:r>
        <w:lastRenderedPageBreak/>
        <w:t>на буксировку парусных кораблей противника малыми гребными судами и шлюпками, сблизиться с русским отрядом на дистанции эффективного орудийного выстрела не удалось. Русский отряд потерял лишь одну галеру, севшую на мель — с частью экипажа она была захвачена противником.</w:t>
      </w:r>
    </w:p>
    <w:p w14:paraId="1FA7EF24" w14:textId="77777777" w:rsidR="00C200D4" w:rsidRDefault="00C200D4" w:rsidP="00C200D4">
      <w:r>
        <w:t xml:space="preserve">Основные силы русского галерного флота, осуществившие прорыв, тем временем блокировали отряд контр-адмирала </w:t>
      </w:r>
      <w:proofErr w:type="spellStart"/>
      <w:r>
        <w:t>Эреншельда</w:t>
      </w:r>
      <w:proofErr w:type="spellEnd"/>
      <w:r>
        <w:t xml:space="preserve"> в шхерах. </w:t>
      </w:r>
      <w:proofErr w:type="spellStart"/>
      <w:r>
        <w:t>Эреншельд</w:t>
      </w:r>
      <w:proofErr w:type="spellEnd"/>
      <w:r>
        <w:t xml:space="preserve"> приготовились дать бой в узком ___________-фьорде, где русская сторона не могла атаковать всеми силами...».</w:t>
      </w:r>
    </w:p>
    <w:p w14:paraId="088DEC28" w14:textId="77777777" w:rsidR="00C200D4" w:rsidRDefault="00C200D4" w:rsidP="00C200D4"/>
    <w:p w14:paraId="47A97739" w14:textId="77777777" w:rsidR="00C200D4" w:rsidRPr="00C200D4" w:rsidRDefault="00C200D4" w:rsidP="00C200D4">
      <w:pPr>
        <w:rPr>
          <w:b/>
          <w:bCs/>
        </w:rPr>
      </w:pPr>
      <w:r w:rsidRPr="00C200D4">
        <w:rPr>
          <w:b/>
          <w:bCs/>
        </w:rPr>
        <w:t>Задание № 12.</w:t>
      </w:r>
    </w:p>
    <w:p w14:paraId="496646FF" w14:textId="68513BE7" w:rsidR="00C200D4" w:rsidRDefault="00C200D4" w:rsidP="00C200D4">
      <w:r>
        <w:t>Какие суждения, относящиеся к схеме, являются верными? Запишите цифры, под которыми они указаны.</w:t>
      </w:r>
    </w:p>
    <w:p w14:paraId="6D7166B7" w14:textId="5093EEFE" w:rsidR="00C200D4" w:rsidRDefault="00C200D4" w:rsidP="00C200D4">
      <w:r>
        <w:t>1) Командование русской эскадрой, отмеченной на схеме цифрой «2», осуществлял Федор Апраксин.</w:t>
      </w:r>
    </w:p>
    <w:p w14:paraId="36C87942" w14:textId="56447697" w:rsidR="00C200D4" w:rsidRDefault="00C200D4" w:rsidP="00C200D4">
      <w:r>
        <w:t>2) Цифрой «3» на карте отмечены турецкие корабли.</w:t>
      </w:r>
    </w:p>
    <w:p w14:paraId="1A9E171D" w14:textId="1B866369" w:rsidR="00C200D4" w:rsidRDefault="00C200D4" w:rsidP="00C200D4">
      <w:r>
        <w:t xml:space="preserve">3) Главные силы противника русских кораблей 26 июля находились в бухте </w:t>
      </w:r>
      <w:proofErr w:type="spellStart"/>
      <w:r>
        <w:t>Тверминне</w:t>
      </w:r>
      <w:proofErr w:type="spellEnd"/>
      <w:r>
        <w:t>.</w:t>
      </w:r>
    </w:p>
    <w:p w14:paraId="40D67098" w14:textId="0DA083D8" w:rsidR="00C200D4" w:rsidRDefault="00C200D4" w:rsidP="00C200D4">
      <w:r>
        <w:t>4) Сражение, отраженное на карте-схеме, происходило в водах Балтийского моря.</w:t>
      </w:r>
    </w:p>
    <w:p w14:paraId="0A871787" w14:textId="61EEC0FF" w:rsidR="00C200D4" w:rsidRDefault="00C200D4" w:rsidP="00C200D4">
      <w:r>
        <w:t>5) Война, к которой относится отраженное на карте-схеме сражение, завершилась Ясским мирным договором.</w:t>
      </w:r>
    </w:p>
    <w:p w14:paraId="7B9E5D26" w14:textId="77777777" w:rsidR="00C200D4" w:rsidRDefault="00C200D4" w:rsidP="00C200D4">
      <w:r>
        <w:t>6) В отраженном на карте-схеме морском сражении непосредственное участие принимал монарх, который носил на момент битвы титул императора.</w:t>
      </w:r>
    </w:p>
    <w:p w14:paraId="1E6DA853" w14:textId="77777777" w:rsidR="00C200D4" w:rsidRDefault="00C200D4" w:rsidP="00C200D4"/>
    <w:p w14:paraId="79CAA3C8" w14:textId="77777777" w:rsidR="00C200D4" w:rsidRDefault="00C200D4" w:rsidP="00C200D4"/>
    <w:p w14:paraId="3113A7CB" w14:textId="77777777" w:rsidR="00C200D4" w:rsidRDefault="00C200D4" w:rsidP="00C200D4"/>
    <w:p w14:paraId="6FDF41F4" w14:textId="77777777" w:rsidR="00C200D4" w:rsidRPr="00C200D4" w:rsidRDefault="00C200D4" w:rsidP="00C200D4">
      <w:pPr>
        <w:jc w:val="center"/>
        <w:rPr>
          <w:b/>
          <w:bCs/>
        </w:rPr>
      </w:pPr>
      <w:r w:rsidRPr="00C200D4">
        <w:rPr>
          <w:b/>
          <w:bCs/>
        </w:rPr>
        <w:t>Часть 2</w:t>
      </w:r>
    </w:p>
    <w:p w14:paraId="7F59EEB3" w14:textId="77777777" w:rsidR="00C200D4" w:rsidRDefault="00C200D4" w:rsidP="00C200D4"/>
    <w:p w14:paraId="38273A2B" w14:textId="77777777" w:rsidR="00C200D4" w:rsidRDefault="00C200D4" w:rsidP="00C200D4">
      <w:r>
        <w:t>Прочтите отрывок из исторического источника и кратко ответьте на вопросы 13 и 14. Ответы предполагают использование информации из источника, а также применение исторических знаний по курсу истории соответствующего периода.</w:t>
      </w:r>
    </w:p>
    <w:p w14:paraId="056A9CC8" w14:textId="77777777" w:rsidR="00C200D4" w:rsidRDefault="00C200D4" w:rsidP="00C200D4">
      <w:r>
        <w:t>Из воспоминаний:</w:t>
      </w:r>
    </w:p>
    <w:p w14:paraId="1051C5C7" w14:textId="537F01B9" w:rsidR="00C200D4" w:rsidRDefault="00C200D4" w:rsidP="00C200D4">
      <w:r>
        <w:t xml:space="preserve">«Рано утром, когда я обучал полк на поле у Новоспасского монастыря, к нам явился полковник </w:t>
      </w:r>
      <w:proofErr w:type="spellStart"/>
      <w:r>
        <w:t>Крофорд</w:t>
      </w:r>
      <w:proofErr w:type="spellEnd"/>
      <w:r>
        <w:t>, сообщил, что в городе великое смятение, и дал приказ выступать к Таганским воротам. Я осведомился, где царь, и узнав, что он в Коломенском, советовал идти туда, на что полковник никак не соглашался и послал одного русского лейтенанта разведать, в чем дело. Затем он сам поскакал к мосту, где проходили мятежники, и подвергся бы нападению, если бы не был спасен выборными солдатами, кои его знают.</w:t>
      </w:r>
    </w:p>
    <w:p w14:paraId="743B8702" w14:textId="4A71EA20" w:rsidR="00C200D4" w:rsidRDefault="00C200D4" w:rsidP="00C200D4">
      <w:r>
        <w:t xml:space="preserve">Мятежники толпою вышли из Серпуховских ворот. Их было около 4 или 5 тысяч, без оружия, лишь у некоторых имелись дубины и палки. Они притязали на возмещение за медные деньги, соль и многое другое. С сею целью в разных местах города были расклеены листы, а один стряпчий перед Земским двором читал лист, содержащий их жалобы, имена некоторых особ, коих они </w:t>
      </w:r>
      <w:r>
        <w:lastRenderedPageBreak/>
        <w:t>мнили виновными в злоупотреблениях, и призыв ко всем идти к царю и добиваться возмещения, а также голов дурных советников.</w:t>
      </w:r>
    </w:p>
    <w:p w14:paraId="57B20BD3" w14:textId="0F2FB840" w:rsidR="00C200D4" w:rsidRDefault="00C200D4" w:rsidP="00C200D4">
      <w:r>
        <w:t>Когда чернь собралась, иные пошли грабить дом гостя или старосты по имени Василий Шорин, но большинство отправились в Коломенское, где, пока Его Величество пребывал в церкви, они домогались у бояр и придворных обращения к царю. Наконец, когда царь вышел из церкви и сел на коня, они весьма грубо и с громкими воплями настаивали, чтобы он загладил их обиды. Царь и кое-кто из бояр порицали их за то, что пришли в таком беспорядке и количестве, и объявили, что обиды будут заглажены, а посему немедленно будет созван совет — им должно лишь немного потерпеть. Тем временем при первом их появлении был послан приказ двум стрелецким полковникам идти со своими полками как можно скорее в Коломенское, а прочим было велено подавить оставшихся в Москве.</w:t>
      </w:r>
    </w:p>
    <w:p w14:paraId="1A1FDEFC" w14:textId="34BC34EF" w:rsidR="00C200D4" w:rsidRDefault="00C200D4" w:rsidP="00C200D4">
      <w:r>
        <w:t>В сильном нетерпении я убеждал полковника идти в Коломенское, но он все не желал выступать без приказа. У нас в полку было около 1200 человек, в том числе 800 мордвин и черемисских татар, кои, верно, не стали бы сочувствовать или примыкать к мятежникам и бунтовщикам; остальные — пестрая смесь из русских — не стоили большого доверия. Правда, за малым исключением все они оставались под знаменем, а офицеры хорошо за ними надзирали. Я раздал порох и пули, каждому по три заряда — все, что имел.</w:t>
      </w:r>
    </w:p>
    <w:p w14:paraId="53BA32AD" w14:textId="77777777" w:rsidR="00C200D4" w:rsidRDefault="00C200D4" w:rsidP="00C200D4">
      <w:r>
        <w:t>Наконец я добился от полковника разрешения самому ехать в Коломенское за приказом, что и сделал весьма спешно. Однако бунтовщики так обложили дворцовые аллеи, что я никак не мог подобраться и с большим трудом избежал плена. По пути назад на лугу стоял полковник Аггей Шепелев со своим полком, который сильно поредел, ибо многие из его солдат участвовали в бунте. Я спросил, какие им получены приказания; он ответил — стоять на месте. Чуть поодаль я повстречал Артемона Матвеева, а затем Семена Полтева на марше с их довольно поредевшими полками. Оба сказали, что им велено идти в Коломенское, но не могли подать совет, что делать мне...»</w:t>
      </w:r>
    </w:p>
    <w:p w14:paraId="2936FB7A" w14:textId="77777777" w:rsidR="00C200D4" w:rsidRDefault="00C200D4" w:rsidP="00C200D4"/>
    <w:p w14:paraId="3D5A4EFD" w14:textId="77777777" w:rsidR="00C200D4" w:rsidRPr="00C200D4" w:rsidRDefault="00C200D4" w:rsidP="00C200D4">
      <w:pPr>
        <w:rPr>
          <w:b/>
          <w:bCs/>
        </w:rPr>
      </w:pPr>
      <w:r w:rsidRPr="00C200D4">
        <w:rPr>
          <w:b/>
          <w:bCs/>
        </w:rPr>
        <w:t>Задание № 13.</w:t>
      </w:r>
    </w:p>
    <w:p w14:paraId="4C950751" w14:textId="77777777" w:rsidR="00C200D4" w:rsidRDefault="00C200D4" w:rsidP="00C200D4">
      <w:r>
        <w:t>Укажите год, когда разворачивались события, описанные в тексте источника. Назовите царя, упомянутого в тексте источника. Назовите имя и фамилию его второй жены.</w:t>
      </w:r>
    </w:p>
    <w:p w14:paraId="0C468C3D" w14:textId="77777777" w:rsidR="00C200D4" w:rsidRDefault="00C200D4" w:rsidP="00C200D4"/>
    <w:p w14:paraId="097EC386" w14:textId="77777777" w:rsidR="00C200D4" w:rsidRPr="00C200D4" w:rsidRDefault="00C200D4" w:rsidP="00C200D4">
      <w:pPr>
        <w:rPr>
          <w:b/>
          <w:bCs/>
        </w:rPr>
      </w:pPr>
      <w:r w:rsidRPr="00C200D4">
        <w:rPr>
          <w:b/>
          <w:bCs/>
        </w:rPr>
        <w:t>Задание № 14.</w:t>
      </w:r>
    </w:p>
    <w:p w14:paraId="5CDB9FAC" w14:textId="33478BD1" w:rsidR="00C200D4" w:rsidRDefault="00C200D4" w:rsidP="00C200D4">
      <w:r>
        <w:t>Чем были недовольны восставшие? Приведите одну причину восстания, опираясь на текст источника. Что пообещал царь восставшим в Коломенском? Приведите одно обещание. Почему мордвины и черемисы, служившие в полку автора, вызывали у него большее доверие, нежели русские? Приведите одну причину.</w:t>
      </w:r>
    </w:p>
    <w:p w14:paraId="708980C4" w14:textId="77777777" w:rsidR="00C200D4" w:rsidRDefault="00C200D4" w:rsidP="00C200D4">
      <w:r>
        <w:t>При ответе избегайте цитирования избыточного текста, не содержащего положений, которые должны быть приведены по условию задания.</w:t>
      </w:r>
    </w:p>
    <w:p w14:paraId="661DE5FF" w14:textId="77777777" w:rsidR="00C200D4" w:rsidRDefault="00C200D4" w:rsidP="00C200D4"/>
    <w:p w14:paraId="3E85D45E" w14:textId="77777777" w:rsidR="00C200D4" w:rsidRDefault="00C200D4" w:rsidP="00C200D4">
      <w:r>
        <w:t>Рассмотрите изображение и выполните задания 15, 16.</w:t>
      </w:r>
    </w:p>
    <w:p w14:paraId="51B95A81" w14:textId="77E5ECE2" w:rsidR="00C200D4" w:rsidRDefault="00C200D4" w:rsidP="00C200D4">
      <w:r>
        <w:rPr>
          <w:noProof/>
        </w:rPr>
        <w:lastRenderedPageBreak/>
        <w:drawing>
          <wp:inline distT="0" distB="0" distL="0" distR="0" wp14:anchorId="3AB8F655" wp14:editId="36416D91">
            <wp:extent cx="5940425" cy="4207510"/>
            <wp:effectExtent l="0" t="0" r="3175" b="2540"/>
            <wp:docPr id="198834178" name="Рисунок 111" descr="Диагностическая работа формата ЕГЭ по темам 1-13 (до 1725 г.), изображение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Диагностическая работа формата ЕГЭ по темам 1-13 (до 1725 г.), изображение №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A9E6" w14:textId="77777777" w:rsidR="00C200D4" w:rsidRPr="00C200D4" w:rsidRDefault="00C200D4" w:rsidP="00C200D4">
      <w:pPr>
        <w:rPr>
          <w:b/>
          <w:bCs/>
        </w:rPr>
      </w:pPr>
      <w:r w:rsidRPr="00C200D4">
        <w:rPr>
          <w:b/>
          <w:bCs/>
        </w:rPr>
        <w:t>Задание № 15.</w:t>
      </w:r>
    </w:p>
    <w:p w14:paraId="16CCCA54" w14:textId="77777777" w:rsidR="00C200D4" w:rsidRDefault="00C200D4" w:rsidP="00C200D4">
      <w:r>
        <w:t>Назовите двух руководителей экспедиции, которой посвящена указанная марка. Используя изображение, приведите одно любое обоснование Вашего ответа.</w:t>
      </w:r>
    </w:p>
    <w:p w14:paraId="497ABB94" w14:textId="77777777" w:rsidR="00C200D4" w:rsidRDefault="00C200D4" w:rsidP="00C200D4"/>
    <w:p w14:paraId="047AE60D" w14:textId="77777777" w:rsidR="00C200D4" w:rsidRPr="00C200D4" w:rsidRDefault="00C200D4" w:rsidP="00C200D4">
      <w:pPr>
        <w:rPr>
          <w:b/>
          <w:bCs/>
        </w:rPr>
      </w:pPr>
      <w:r w:rsidRPr="00C200D4">
        <w:rPr>
          <w:b/>
          <w:bCs/>
        </w:rPr>
        <w:t>Задание № 16.</w:t>
      </w:r>
    </w:p>
    <w:p w14:paraId="79D8268F" w14:textId="77777777" w:rsidR="00C200D4" w:rsidRDefault="00C200D4" w:rsidP="00C200D4">
      <w:r>
        <w:t>Какая из этих икон была создана в том же веке, что и представленная на марке экспедиция? В ответе запишите цифру, которой обозначен этот памятник культуры. Назовите мастера, создавшего выбранную вами икону.</w:t>
      </w:r>
    </w:p>
    <w:p w14:paraId="54169523" w14:textId="204C0AA4" w:rsidR="00C200D4" w:rsidRDefault="00C200D4" w:rsidP="00C200D4">
      <w:r>
        <w:lastRenderedPageBreak/>
        <w:t>1)</w:t>
      </w:r>
      <w:r>
        <w:t xml:space="preserve"> </w:t>
      </w:r>
      <w:r>
        <w:rPr>
          <w:noProof/>
        </w:rPr>
        <w:drawing>
          <wp:inline distT="0" distB="0" distL="0" distR="0" wp14:anchorId="165DBA90" wp14:editId="3CB94D12">
            <wp:extent cx="2184400" cy="3651755"/>
            <wp:effectExtent l="0" t="0" r="6350" b="6350"/>
            <wp:docPr id="2074807233" name="Рисунок 112" descr="Диагностическая работа формата ЕГЭ по темам 1-13 (до 1725 г.), изображение №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Диагностическая работа формата ЕГЭ по темам 1-13 (до 1725 г.), изображение №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83" cy="365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>2)</w:t>
      </w:r>
      <w:r>
        <w:t xml:space="preserve"> </w:t>
      </w:r>
      <w:r>
        <w:rPr>
          <w:noProof/>
        </w:rPr>
        <w:drawing>
          <wp:inline distT="0" distB="0" distL="0" distR="0" wp14:anchorId="10CEF961" wp14:editId="049EB45B">
            <wp:extent cx="2861491" cy="3638550"/>
            <wp:effectExtent l="0" t="0" r="0" b="0"/>
            <wp:docPr id="163349942" name="Рисунок 113" descr="Диагностическая работа формата ЕГЭ по темам 1-13 (до 1725 г.), изображение №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Диагностическая работа формата ЕГЭ по темам 1-13 (до 1725 г.), изображение №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09" cy="364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040F1" w14:textId="023A3D5B" w:rsidR="00C200D4" w:rsidRDefault="00C200D4" w:rsidP="00C200D4">
      <w:r>
        <w:t>3)</w:t>
      </w:r>
      <w:r>
        <w:t xml:space="preserve"> </w:t>
      </w:r>
      <w:r>
        <w:rPr>
          <w:noProof/>
        </w:rPr>
        <w:drawing>
          <wp:inline distT="0" distB="0" distL="0" distR="0" wp14:anchorId="3AD4FF6C" wp14:editId="3F769F7F">
            <wp:extent cx="2501990" cy="3086100"/>
            <wp:effectExtent l="0" t="0" r="0" b="0"/>
            <wp:docPr id="189598548" name="Рисунок 114" descr="Диагностическая работа формата ЕГЭ по темам 1-13 (до 1725 г.), изображение №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Диагностическая работа формата ЕГЭ по темам 1-13 (до 1725 г.), изображение №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86" cy="309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D60">
        <w:t xml:space="preserve"> </w:t>
      </w:r>
      <w:r>
        <w:t>4)</w:t>
      </w:r>
      <w:r w:rsidR="00B06D60">
        <w:t xml:space="preserve"> </w:t>
      </w:r>
      <w:r w:rsidR="00B06D60">
        <w:rPr>
          <w:noProof/>
        </w:rPr>
        <w:drawing>
          <wp:inline distT="0" distB="0" distL="0" distR="0" wp14:anchorId="3E7B910A" wp14:editId="78A5ECC2">
            <wp:extent cx="2444750" cy="3096683"/>
            <wp:effectExtent l="0" t="0" r="0" b="8890"/>
            <wp:docPr id="1448476225" name="Рисунок 115" descr="Диагностическая работа формата ЕГЭ по темам 1-13 (до 1725 г.), изображение №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Диагностическая работа формата ЕГЭ по темам 1-13 (до 1725 г.), изображение №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75" cy="311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81EAA" w14:textId="77777777" w:rsidR="00C200D4" w:rsidRDefault="00C200D4" w:rsidP="00C200D4"/>
    <w:p w14:paraId="2B690DB8" w14:textId="77777777" w:rsidR="00C200D4" w:rsidRDefault="00C200D4" w:rsidP="00C200D4"/>
    <w:p w14:paraId="78400383" w14:textId="77777777" w:rsidR="00C200D4" w:rsidRPr="00B06D60" w:rsidRDefault="00C200D4" w:rsidP="00C200D4">
      <w:pPr>
        <w:rPr>
          <w:b/>
          <w:bCs/>
        </w:rPr>
      </w:pPr>
      <w:r w:rsidRPr="00B06D60">
        <w:rPr>
          <w:b/>
          <w:bCs/>
        </w:rPr>
        <w:t>Задание № 17.</w:t>
      </w:r>
    </w:p>
    <w:p w14:paraId="3728B849" w14:textId="1078CDC8" w:rsidR="00C200D4" w:rsidRDefault="00C200D4" w:rsidP="00C200D4">
      <w:r>
        <w:t>Прочтите отрывки из исторических источников.</w:t>
      </w:r>
    </w:p>
    <w:p w14:paraId="60EB4EA4" w14:textId="5E9F4487" w:rsidR="00C200D4" w:rsidRDefault="00C200D4" w:rsidP="00C200D4">
      <w:r>
        <w:t>А) «__________ была создана 23 июня &lt;…&gt;. Ее состав несколько отличался от проекта, предложенного Наркоматом обороны. В нее вошли: народный комиссар обороны С. К. Тимошенко (председатель), начальник Генерального штаба Г. К. Жуков, И. В. Сталин, В. М. Молотов, К. Е. Ворошилов, С. М. Буденный, Н. Г. Кузнецов.</w:t>
      </w:r>
      <w:r w:rsidR="00B06D60">
        <w:t xml:space="preserve"> </w:t>
      </w:r>
      <w:r>
        <w:t xml:space="preserve">Следовало бы принять наш проект, в котором предусматривалось назначение Главнокомандующим И. В. Сталина. Ведь при существовавшем </w:t>
      </w:r>
      <w:r>
        <w:lastRenderedPageBreak/>
        <w:t xml:space="preserve">тогда порядке так или иначе без И. В. Сталина нарком С. К. Тимошенко самостоятельно не мог принимать принципиальных решений. Получалось два главнокомандующих: нарком С. К. Тимошенко – юридический, в соответствии с постановлением, и </w:t>
      </w:r>
      <w:proofErr w:type="spellStart"/>
      <w:r>
        <w:t>И</w:t>
      </w:r>
      <w:proofErr w:type="spellEnd"/>
      <w:r>
        <w:t>. В. Сталин – фактический. Это осложняло работу по управлению войсками и неизбежно приводило к излишней трате времени на выработку решений и отдачу распоряжений.</w:t>
      </w:r>
    </w:p>
    <w:p w14:paraId="09B54BFC" w14:textId="1F14C896" w:rsidR="00C200D4" w:rsidRDefault="00C200D4" w:rsidP="00C200D4">
      <w:r>
        <w:t>Предлагали мы также в состав ____________ включить первого заместителя начальника Генерального штаба Н. Ф. Ватутина. Но И. В. Сталин не согласился.</w:t>
      </w:r>
    </w:p>
    <w:p w14:paraId="68E31D68" w14:textId="7B5FD84A" w:rsidR="00C200D4" w:rsidRDefault="00C200D4" w:rsidP="00C200D4">
      <w:r>
        <w:t>При ___________ была образована группа советников по различным вопросам. Практически группа играла номинальную роль, поскольку все советники вскоре получили другие назначения, а замена их не состоялась.</w:t>
      </w:r>
    </w:p>
    <w:p w14:paraId="6BEC12EB" w14:textId="77777777" w:rsidR="00C200D4" w:rsidRDefault="00C200D4" w:rsidP="00C200D4">
      <w:r>
        <w:t>На протяжении всей войны _______________ находилась в Москве. Это имело большое моральное значение. В связи с угрозой вражеских ударов с воздуха в начале июля из Кремля она была переведена в район Кировских ворот в небольшой особняк с надежным рабочим помещением и связью…»</w:t>
      </w:r>
    </w:p>
    <w:p w14:paraId="5A9EB00A" w14:textId="77777777" w:rsidR="00C200D4" w:rsidRDefault="00C200D4" w:rsidP="00C200D4"/>
    <w:p w14:paraId="30B725C0" w14:textId="26F978C2" w:rsidR="00C200D4" w:rsidRDefault="00C200D4" w:rsidP="00C200D4">
      <w:r>
        <w:t>Б) «Что же произошло в действительности, почему наши войска понесли поражение на всех стратегических направлениях, отступали и оказывались в ряде районов окруженными?</w:t>
      </w:r>
    </w:p>
    <w:p w14:paraId="33F9F092" w14:textId="4B9A7747" w:rsidR="00C200D4" w:rsidRDefault="00C200D4" w:rsidP="00C200D4">
      <w:r>
        <w:t>Кроме неподготовленности страны к обороне и неполной подготовленности Вооруженных Сил к организованному отражению нападения противника, — у нас не было полноценного &lt;руководства армиями». Был Сталин, без которого по существовавшим тогда порядкам никто не мог принять самостоятельного решения, и надо сказать правдиво, — в начале войны Сталин очень плохо разбирался в оперативно-тактических вопросах. ________________была создана с опозданием и не была подготовлена к тому, чтобы практически взять в свои руки и осуществить квалифицированное управление Вооруженными Силами.</w:t>
      </w:r>
    </w:p>
    <w:p w14:paraId="7F6EBE1A" w14:textId="7FDEBF99" w:rsidR="00C200D4" w:rsidRDefault="00C200D4" w:rsidP="00C200D4">
      <w:r>
        <w:t>Генеральный штаб, Наркомат обороны с самого начала были дезорганизованы Сталиным и лишены его доверия.</w:t>
      </w:r>
    </w:p>
    <w:p w14:paraId="050FCA97" w14:textId="1F694480" w:rsidR="00C200D4" w:rsidRDefault="00C200D4" w:rsidP="00C200D4">
      <w:r>
        <w:t xml:space="preserve">Вместо того, чтобы немедля организовать руководящую группу &lt;…&gt; для управления войсками Сталиным было приказано: Начальника Генерального штаба на второй день войны отправить на Украину, в район Тернополя для помощи Командующему Юго-Западным фронтом в руководстве войсками в сражении в районе Сокаль, Броды; маршала </w:t>
      </w:r>
      <w:proofErr w:type="spellStart"/>
      <w:r>
        <w:t>Б.М.Шапошникова</w:t>
      </w:r>
      <w:proofErr w:type="spellEnd"/>
      <w:r>
        <w:t xml:space="preserve"> послать на помощь командующему Западным фронтом в район Минска, а несколько позже Первого заместителя начальника Генерального штаба генерала Е.Ф. Ватутина — на северо-западное направление…».</w:t>
      </w:r>
    </w:p>
    <w:p w14:paraId="49DBAE9D" w14:textId="77777777" w:rsidR="00C200D4" w:rsidRDefault="00C200D4" w:rsidP="00C200D4">
      <w:r>
        <w:t>Укажите название органа, пропущенное в тексте обоих источников. Назовите год, когда был учрежден этот орган. Опираясь на текст одного из документов, объясните, почему столь важной была дислокация данного органа в Москве.</w:t>
      </w:r>
    </w:p>
    <w:p w14:paraId="470185FC" w14:textId="77777777" w:rsidR="00B06D60" w:rsidRDefault="00B06D60" w:rsidP="00C200D4"/>
    <w:p w14:paraId="1475DE26" w14:textId="763C1EB4" w:rsidR="00B06D60" w:rsidRPr="00B06D60" w:rsidRDefault="00C200D4" w:rsidP="00B06D60">
      <w:pPr>
        <w:rPr>
          <w:b/>
          <w:bCs/>
        </w:rPr>
      </w:pPr>
      <w:r w:rsidRPr="00B06D60">
        <w:rPr>
          <w:b/>
          <w:bCs/>
        </w:rPr>
        <w:t>Задание № 18.</w:t>
      </w:r>
      <w:r w:rsidR="00B06D60">
        <w:rPr>
          <w:b/>
          <w:bCs/>
        </w:rPr>
        <w:t xml:space="preserve"> В</w:t>
      </w:r>
      <w:r w:rsidR="00B06D60">
        <w:t xml:space="preserve"> 1472 г. московский князь Иван III женился на Софье Палеолог. Укажите:</w:t>
      </w:r>
    </w:p>
    <w:p w14:paraId="08D81300" w14:textId="7B72D327" w:rsidR="00B06D60" w:rsidRDefault="00B06D60" w:rsidP="00B06D60">
      <w:r>
        <w:t>а) причину данного события, связанную с целью обеспечить возвышение Московского государства на межгосударственном уровне;</w:t>
      </w:r>
    </w:p>
    <w:p w14:paraId="645DAD81" w14:textId="7F1B716E" w:rsidR="00B06D60" w:rsidRDefault="00B06D60" w:rsidP="00B06D60">
      <w:r>
        <w:t>б) последствие данного события, связанное с официальными символами государства;</w:t>
      </w:r>
    </w:p>
    <w:p w14:paraId="24427273" w14:textId="332FA1BF" w:rsidR="00C200D4" w:rsidRDefault="00B06D60" w:rsidP="00B06D60">
      <w:r>
        <w:t>в) последствие данного события, связанное с культурной сферой.</w:t>
      </w:r>
    </w:p>
    <w:p w14:paraId="180176BB" w14:textId="77777777" w:rsidR="00B06D60" w:rsidRDefault="00B06D60" w:rsidP="00C200D4"/>
    <w:p w14:paraId="7AA47432" w14:textId="77777777" w:rsidR="00B06D60" w:rsidRDefault="00B06D60" w:rsidP="00C200D4"/>
    <w:p w14:paraId="242D62FF" w14:textId="77777777" w:rsidR="00C200D4" w:rsidRPr="00B06D60" w:rsidRDefault="00C200D4" w:rsidP="00C200D4">
      <w:pPr>
        <w:rPr>
          <w:b/>
          <w:bCs/>
        </w:rPr>
      </w:pPr>
      <w:r w:rsidRPr="00B06D60">
        <w:rPr>
          <w:b/>
          <w:bCs/>
        </w:rPr>
        <w:t>Задание № 19.</w:t>
      </w:r>
    </w:p>
    <w:p w14:paraId="2693919B" w14:textId="3460BB07" w:rsidR="00C200D4" w:rsidRDefault="00C200D4" w:rsidP="00C200D4">
      <w:r>
        <w:t>Используя знания по истории России, раскройте смысл понятия «рядовичи». Приведите один исторический факт, конкретизирующий данное понятие применительно к истории России. Приведённый факт не должен содержаться в данном Вами определении понятия.</w:t>
      </w:r>
    </w:p>
    <w:p w14:paraId="1A1CC3B8" w14:textId="77777777" w:rsidR="00B06D60" w:rsidRDefault="00B06D60" w:rsidP="00C200D4"/>
    <w:p w14:paraId="0645B5EA" w14:textId="77777777" w:rsidR="00C200D4" w:rsidRPr="00B06D60" w:rsidRDefault="00C200D4" w:rsidP="00C200D4">
      <w:pPr>
        <w:rPr>
          <w:b/>
          <w:bCs/>
        </w:rPr>
      </w:pPr>
      <w:r w:rsidRPr="00B06D60">
        <w:rPr>
          <w:b/>
          <w:bCs/>
        </w:rPr>
        <w:t>Задание № 20.</w:t>
      </w:r>
    </w:p>
    <w:p w14:paraId="7E4A361B" w14:textId="5B71B605" w:rsidR="00C200D4" w:rsidRDefault="00C200D4" w:rsidP="00C200D4">
      <w:r>
        <w:t>Запишите один любой тезис (обобщённое оценочное суждение), содержащий информацию о сходствах в сословной политике царей Алексея Михайловича и Петра I по какому(-им)-либо признаку(-</w:t>
      </w:r>
      <w:proofErr w:type="spellStart"/>
      <w:r>
        <w:t>ам</w:t>
      </w:r>
      <w:proofErr w:type="spellEnd"/>
      <w:r>
        <w:t>). Приведите два обоснования этого тезиса. Каждое обоснование должно содержать два исторических факта (по одному для каждого из сравниваемых объектов).</w:t>
      </w:r>
    </w:p>
    <w:p w14:paraId="357F1786" w14:textId="48435DC9" w:rsidR="00C200D4" w:rsidRDefault="00C200D4" w:rsidP="00C200D4">
      <w:r>
        <w:t>При обосновании тезиса избегайте рассуждений общего характера.</w:t>
      </w:r>
    </w:p>
    <w:p w14:paraId="54B40F35" w14:textId="07BF12DD" w:rsidR="00C200D4" w:rsidRDefault="00C200D4" w:rsidP="00C200D4">
      <w:r>
        <w:t>Ответ оформите в следующем виде.</w:t>
      </w:r>
    </w:p>
    <w:p w14:paraId="27F99E7D" w14:textId="5C8D2EED" w:rsidR="00C200D4" w:rsidRDefault="00C200D4" w:rsidP="00C200D4">
      <w:proofErr w:type="gramStart"/>
      <w:r>
        <w:t>Тезис:_</w:t>
      </w:r>
      <w:proofErr w:type="gramEnd"/>
      <w:r>
        <w:t>____________________________________________________________</w:t>
      </w:r>
    </w:p>
    <w:p w14:paraId="32930BF8" w14:textId="4C76E1BE" w:rsidR="00C200D4" w:rsidRDefault="00C200D4" w:rsidP="00C200D4">
      <w:r>
        <w:t>Обоснования тезиса:</w:t>
      </w:r>
    </w:p>
    <w:p w14:paraId="4E3EF512" w14:textId="77777777" w:rsidR="00C200D4" w:rsidRDefault="00C200D4" w:rsidP="00C200D4">
      <w:r>
        <w:t>1) ________________________________________________________________</w:t>
      </w:r>
    </w:p>
    <w:p w14:paraId="604C946B" w14:textId="77777777" w:rsidR="00C200D4" w:rsidRDefault="00C200D4" w:rsidP="00C200D4"/>
    <w:p w14:paraId="74E6C7C0" w14:textId="77777777" w:rsidR="00C200D4" w:rsidRDefault="00C200D4" w:rsidP="00C200D4">
      <w:r>
        <w:t>2) ________________________________________________________________</w:t>
      </w:r>
    </w:p>
    <w:p w14:paraId="64F3F887" w14:textId="77777777" w:rsidR="00C200D4" w:rsidRDefault="00C200D4" w:rsidP="00C200D4"/>
    <w:p w14:paraId="78CF0EE6" w14:textId="77777777" w:rsidR="00C200D4" w:rsidRPr="00C200D4" w:rsidRDefault="00C200D4" w:rsidP="00C200D4">
      <w:pPr>
        <w:rPr>
          <w:b/>
          <w:bCs/>
        </w:rPr>
      </w:pPr>
      <w:r w:rsidRPr="00C200D4">
        <w:rPr>
          <w:b/>
          <w:bCs/>
        </w:rPr>
        <w:t>Задание № 21.</w:t>
      </w:r>
    </w:p>
    <w:p w14:paraId="2FBDEB73" w14:textId="6D19A94A" w:rsidR="00C200D4" w:rsidRDefault="00C200D4" w:rsidP="00C200D4">
      <w:r>
        <w:t xml:space="preserve">Конфликты, обусловленные религиозным фактором, происходили в Европе не только в эпоху Средневековья, но и в Новое время. Используя исторические знания, приведите аргументы в подтверждение точки зрения, что в </w:t>
      </w:r>
      <w:proofErr w:type="gramStart"/>
      <w:r>
        <w:t>XVI-XVII</w:t>
      </w:r>
      <w:proofErr w:type="gramEnd"/>
      <w:r>
        <w:t xml:space="preserve"> вв. и в России, и в западноевропейских странах религиозные расхождения выступали причиной для крупных вооруженных конфликтов. При изложении аргументов обязательно используйте исторические факты.</w:t>
      </w:r>
    </w:p>
    <w:p w14:paraId="73B883F9" w14:textId="2F4E2612" w:rsidR="00C200D4" w:rsidRPr="00B06D60" w:rsidRDefault="00C200D4" w:rsidP="00C200D4">
      <w:pPr>
        <w:rPr>
          <w:b/>
          <w:bCs/>
        </w:rPr>
      </w:pPr>
      <w:r w:rsidRPr="00B06D60">
        <w:t>Ответ запишите в следующем виде</w:t>
      </w:r>
      <w:r w:rsidRPr="00C200D4">
        <w:rPr>
          <w:b/>
          <w:bCs/>
        </w:rPr>
        <w:t>.</w:t>
      </w:r>
    </w:p>
    <w:p w14:paraId="4464C16B" w14:textId="50B6F2B7" w:rsidR="00C200D4" w:rsidRDefault="00C200D4" w:rsidP="00C200D4">
      <w:r>
        <w:t>Аргумент для западноевропейских стран: _____________________________________.</w:t>
      </w:r>
    </w:p>
    <w:p w14:paraId="2E86A32B" w14:textId="685CF1D9" w:rsidR="00ED18DC" w:rsidRDefault="00C200D4" w:rsidP="00C200D4">
      <w:r>
        <w:t>Аргумент для России: _____________________________________</w:t>
      </w:r>
    </w:p>
    <w:sectPr w:rsidR="00ED1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0D4"/>
    <w:rsid w:val="00222015"/>
    <w:rsid w:val="00AE3F16"/>
    <w:rsid w:val="00B06D60"/>
    <w:rsid w:val="00C200D4"/>
    <w:rsid w:val="00ED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205E9"/>
  <w15:chartTrackingRefBased/>
  <w15:docId w15:val="{AB1BC9A3-BFE7-4FFA-BC55-B252A9999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2015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2015"/>
    <w:rPr>
      <w:rFonts w:ascii="Times New Roman" w:eastAsiaTheme="majorEastAsia" w:hAnsi="Times New Roman" w:cstheme="majorBidi"/>
      <w:b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7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4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1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12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21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96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20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010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42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10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409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023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03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95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802413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20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56273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62198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8939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390337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86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17851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924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380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08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57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11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778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731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653739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055346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282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73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593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71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49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823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7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16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811943">
                          <w:marLeft w:val="-9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35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70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39344">
                                      <w:marLeft w:val="540"/>
                                      <w:marRight w:val="120"/>
                                      <w:marTop w:val="135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6638548">
                                      <w:marLeft w:val="540"/>
                                      <w:marRight w:val="120"/>
                                      <w:marTop w:val="135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6010273">
                                      <w:marLeft w:val="540"/>
                                      <w:marRight w:val="120"/>
                                      <w:marTop w:val="135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4813210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7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93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31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689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832652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823109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496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99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1806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88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6652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111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8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846029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078447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95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080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92042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8742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709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4250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878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500869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623453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268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525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4629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6353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2035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882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0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55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16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55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05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8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68458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620258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12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340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9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542743">
                                                          <w:marLeft w:val="-9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319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257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97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690627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948268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942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015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82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383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85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48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600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57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84756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3809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10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4103236">
                                                  <w:marLeft w:val="0"/>
                                                  <w:marRight w:val="0"/>
                                                  <w:marTop w:val="25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606196">
                                                      <w:marLeft w:val="0"/>
                                                      <w:marRight w:val="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5694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657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433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551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4511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19756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9625505">
                                                              <w:marLeft w:val="12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338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9438393">
                                                              <w:marLeft w:val="12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8090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3885082">
                                                              <w:marLeft w:val="12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9076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9575018">
                                                              <w:marLeft w:val="12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2551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7283005">
                                                          <w:marLeft w:val="-120"/>
                                                          <w:marRight w:val="-12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2752054">
                                                              <w:marLeft w:val="12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8245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9655789">
                                                              <w:marLeft w:val="12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5221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7468670">
                                                              <w:marLeft w:val="12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428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0199980">
                                                              <w:marLeft w:val="12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161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4761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2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140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0619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802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8798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7801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45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660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298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043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7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096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1284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34648">
                                                                      <w:marLeft w:val="300"/>
                                                                      <w:marRight w:val="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161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0567829">
                                                                      <w:marLeft w:val="0"/>
                                                                      <w:marRight w:val="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117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597598">
                                                                      <w:marLeft w:val="0"/>
                                                                      <w:marRight w:val="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430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7772285">
                                                                      <w:marLeft w:val="0"/>
                                                                      <w:marRight w:val="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2982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154340">
                                                                      <w:marLeft w:val="0"/>
                                                                      <w:marRight w:val="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7505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8342397">
                                                                      <w:marLeft w:val="0"/>
                                                                      <w:marRight w:val="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1540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3615168">
                                                                      <w:marLeft w:val="0"/>
                                                                      <w:marRight w:val="3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549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037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805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55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249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3470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687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201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768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783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4558169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409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6117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0069553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1570248">
                                                          <w:marLeft w:val="0"/>
                                                          <w:marRight w:val="0"/>
                                                          <w:marTop w:val="27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829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183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719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10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973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992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728404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462755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14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658629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253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822085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608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9620207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3877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34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3933">
                                                      <w:marLeft w:val="7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878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103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20570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79366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6538425">
                                                          <w:marLeft w:val="-4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8126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8099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43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603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0421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926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542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223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156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673815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4917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2660729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761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1461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3618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0343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39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9892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2646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2972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81662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355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9716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7961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766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1809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26867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0710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4893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63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1892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455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107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16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8170164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6749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08556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567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660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060625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813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4600113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29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500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405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4105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538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278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45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253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05458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6584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1955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95675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0562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7093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71351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4136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8966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2964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4470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393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97177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2792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2063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4627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4084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7108332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2383279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7408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72997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778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130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632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990217">
                                                                                      <w:marLeft w:val="6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67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9566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03164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1971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43203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60376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5091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17224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30822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3356586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08109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105550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95614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8512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4296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5557277">
                                                                                      <w:marLeft w:val="300"/>
                                                                                      <w:marRight w:val="30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7641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4535175">
                                                                                          <w:marLeft w:val="660"/>
                                                                                          <w:marRight w:val="6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4187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6575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2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2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1924531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9358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1976610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5353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0651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3431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581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31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13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7484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978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98045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6726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4163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4298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52130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4245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1934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1803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10804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511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066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265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1263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4229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9622278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5324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0091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790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8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0777665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5563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8925074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3404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8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5603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867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482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95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2154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8964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5267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931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3318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27846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4872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7884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40868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18085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7941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936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0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795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2216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5289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3765235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4635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3294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184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626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8047183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787657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16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2065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9990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9407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425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6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0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0468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91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5233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104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3638037">
                                                                                  <w:marLeft w:val="7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989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1300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2267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3242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714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517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3649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01612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0058115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1984367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2973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5508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7608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7265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601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203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8646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2943629">
                                                                                      <w:marLeft w:val="6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5247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17581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6179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38308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7403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36952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22245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9497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92907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827422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04335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42403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3552149">
                                                                                  <w:marLeft w:val="960"/>
                                                                                  <w:marRight w:val="30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9976378">
                                                                                      <w:marLeft w:val="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4049286">
                                                                                          <w:marLeft w:val="-9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034581">
                                                                                              <w:marLeft w:val="48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4409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17314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15030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8700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61409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50095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73779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298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6611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8877345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263049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51048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72006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3372238">
                                                                                          <w:marLeft w:val="-9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6165346">
                                                                                              <w:marLeft w:val="48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4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51149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2337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997476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38619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02881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46966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77521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59081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53555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397952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343473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22838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800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9312839">
                                                                                      <w:marLeft w:val="6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888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65017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33853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0468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5545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97229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01786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8847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25914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5930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73195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664988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5444441">
                                                                                  <w:marLeft w:val="960"/>
                                                                                  <w:marRight w:val="30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1412256">
                                                                                      <w:marLeft w:val="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3865576">
                                                                                          <w:marLeft w:val="-9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0430319">
                                                                                              <w:marLeft w:val="48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5040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0361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549597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67288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81486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549228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26363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6056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28733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0158531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030640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4787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788882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38563544">
                                                                                          <w:marLeft w:val="-9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418889">
                                                                                              <w:marLeft w:val="48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4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29069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07066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93676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24596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28818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39977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3873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6973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5518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0732945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05716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33657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956468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7581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9403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501">
                                                                                      <w:marLeft w:val="300"/>
                                                                                      <w:marRight w:val="30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2286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70742568">
                                                                                          <w:marLeft w:val="660"/>
                                                                                          <w:marRight w:val="6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51051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752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769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682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722959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7626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8461432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5419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729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9963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1217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013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6561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7801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14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87837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254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5269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3595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1221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9259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05609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21472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7534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41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2163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441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435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7321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1371681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3625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2319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019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4553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1701849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161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1226561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1818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9197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5326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4252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49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373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2571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460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4648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9068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4437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016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64946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703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5704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62756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7836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141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1541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7604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508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410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05476938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6509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5360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4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198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2310260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228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9723377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150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0979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3447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784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617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5066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3152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300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4974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7377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76321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7391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4929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35802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99649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50750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64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753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204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8945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9343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5031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09714912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8436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696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11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589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142565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600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5353961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1346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4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366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4894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200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2065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969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1813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26177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8991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9080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2034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5800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28661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4445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5264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1404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237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689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0961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0517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4245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05742582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3440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1898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620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50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80108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063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6592103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390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8490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6744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9540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2793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1054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4223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039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54739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228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0136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0186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3044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897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62964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44493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3410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491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9364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2687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6404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43168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120633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8922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67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7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1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65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26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5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89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906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2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36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132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8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04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57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4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400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6391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17956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39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664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8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8800799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142449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84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331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3731035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73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1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746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2658542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419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56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76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3707096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283826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18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72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1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7795808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219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36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75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805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88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261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8214112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032834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366483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123614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893638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465956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248263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938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13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890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3388619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879733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46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72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64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164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674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711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798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220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3938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44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2794250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548206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556698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321254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845445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3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4058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505465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5316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796254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8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472866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03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74010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96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7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85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965140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7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7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3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3579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2893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7206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222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0330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5122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03514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485939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0755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7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1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4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4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6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620456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5624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1090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4026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6475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2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3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4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2353</Words>
  <Characters>13414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ГОЙ АНАСТАСИЯ АНДРЕЕВНА</dc:creator>
  <cp:keywords/>
  <dc:description/>
  <cp:lastModifiedBy>ГОЙ АНАСТАСИЯ АНДРЕЕВНА</cp:lastModifiedBy>
  <cp:revision>1</cp:revision>
  <dcterms:created xsi:type="dcterms:W3CDTF">2023-12-25T15:09:00Z</dcterms:created>
  <dcterms:modified xsi:type="dcterms:W3CDTF">2023-12-25T15:24:00Z</dcterms:modified>
</cp:coreProperties>
</file>